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E30E" w14:textId="7336A418" w:rsidR="0061090E" w:rsidRPr="0061090E" w:rsidRDefault="00C66C48" w:rsidP="0061090E">
      <w:pPr>
        <w:spacing w:after="0"/>
        <w:rPr>
          <w:b/>
          <w:bCs/>
        </w:rPr>
      </w:pPr>
      <w:r>
        <w:rPr>
          <w:b/>
          <w:bCs/>
        </w:rPr>
        <w:t>Las Vegas</w:t>
      </w:r>
      <w:r w:rsidR="00A72183">
        <w:rPr>
          <w:b/>
          <w:bCs/>
        </w:rPr>
        <w:t xml:space="preserve"> Fulbright Association Chapter</w:t>
      </w:r>
      <w:r w:rsidR="0061090E" w:rsidRPr="0061090E">
        <w:rPr>
          <w:b/>
          <w:bCs/>
        </w:rPr>
        <w:t xml:space="preserve"> Board Meeting Agenda and Notes</w:t>
      </w:r>
    </w:p>
    <w:p w14:paraId="44F0F4F0" w14:textId="78D3FE6A" w:rsidR="0061090E" w:rsidRDefault="00A72183" w:rsidP="0061090E">
      <w:pPr>
        <w:spacing w:after="0"/>
      </w:pPr>
      <w:r>
        <w:t>April 18, 2026</w:t>
      </w:r>
    </w:p>
    <w:p w14:paraId="05D06168" w14:textId="7B229BFB" w:rsidR="0061090E" w:rsidRDefault="00A72183" w:rsidP="0061090E">
      <w:pPr>
        <w:spacing w:after="0"/>
      </w:pPr>
      <w:r>
        <w:t xml:space="preserve">6:00 - 7:15 PM </w:t>
      </w:r>
      <w:r w:rsidR="00F81FDD">
        <w:t>PST</w:t>
      </w:r>
    </w:p>
    <w:p w14:paraId="41BEDB43" w14:textId="50E1853F" w:rsidR="0061090E" w:rsidRPr="0061090E" w:rsidRDefault="00A72183" w:rsidP="0061090E">
      <w:r>
        <w:t>Via Zoom</w:t>
      </w:r>
    </w:p>
    <w:p w14:paraId="51EE5E6C" w14:textId="77777777" w:rsidR="0061090E" w:rsidRPr="0061090E" w:rsidRDefault="0061090E" w:rsidP="0061090E">
      <w:pPr>
        <w:rPr>
          <w:b/>
          <w:bCs/>
        </w:rPr>
      </w:pPr>
      <w:r w:rsidRPr="0061090E">
        <w:rPr>
          <w:b/>
          <w:bCs/>
        </w:rPr>
        <w:t>Attendees</w:t>
      </w:r>
    </w:p>
    <w:p w14:paraId="38375E47" w14:textId="52663DD2" w:rsidR="0061090E" w:rsidRPr="0061090E" w:rsidRDefault="0061090E" w:rsidP="0061090E">
      <w:r w:rsidRPr="0061090E">
        <w:t>Present</w:t>
      </w:r>
      <w:r>
        <w:t>:</w:t>
      </w:r>
      <w:r w:rsidR="00A72183">
        <w:t xml:space="preserve"> </w:t>
      </w:r>
      <w:r w:rsidR="00A72183" w:rsidRPr="00A72183">
        <w:t>Maria Lopez (President)</w:t>
      </w:r>
      <w:r w:rsidR="00A72183">
        <w:t xml:space="preserve">, </w:t>
      </w:r>
      <w:r w:rsidR="00A72183" w:rsidRPr="00A72183">
        <w:t>James Carter (Vice President)</w:t>
      </w:r>
      <w:r w:rsidR="00A72183">
        <w:t xml:space="preserve">, </w:t>
      </w:r>
      <w:r w:rsidR="00A72183" w:rsidRPr="00A72183">
        <w:t>Anita Patel (Treasurer)</w:t>
      </w:r>
      <w:r w:rsidR="00A72183">
        <w:t xml:space="preserve">, </w:t>
      </w:r>
      <w:r w:rsidR="00A72183" w:rsidRPr="00A72183">
        <w:t>Daniel Kim (Secretary)</w:t>
      </w:r>
      <w:r w:rsidR="00A72183">
        <w:t xml:space="preserve">, </w:t>
      </w:r>
      <w:r w:rsidR="00A72183" w:rsidRPr="00A72183">
        <w:t>Sofia Nguyen (Communications Chair)</w:t>
      </w:r>
      <w:r w:rsidR="00A72183">
        <w:t xml:space="preserve">, </w:t>
      </w:r>
      <w:r w:rsidR="00A72183" w:rsidRPr="00A72183">
        <w:t>Elena Rodriguez (Membership Chair)</w:t>
      </w:r>
      <w:r w:rsidR="00A72183">
        <w:t xml:space="preserve">, </w:t>
      </w:r>
      <w:r w:rsidR="00A72183" w:rsidRPr="00A72183">
        <w:t>Marcus Green (Advocacy Chair)</w:t>
      </w:r>
    </w:p>
    <w:p w14:paraId="150ED00B" w14:textId="5C360BB9" w:rsidR="0061090E" w:rsidRDefault="0061090E" w:rsidP="0061090E">
      <w:r w:rsidRPr="0061090E">
        <w:t xml:space="preserve">Absent: </w:t>
      </w:r>
      <w:r w:rsidR="00A72183">
        <w:t>None</w:t>
      </w:r>
    </w:p>
    <w:p w14:paraId="509E0432" w14:textId="2A791842" w:rsidR="0061090E" w:rsidRPr="0061090E" w:rsidRDefault="0061090E" w:rsidP="0061090E">
      <w:pPr>
        <w:rPr>
          <w:b/>
          <w:bCs/>
        </w:rPr>
      </w:pPr>
      <w:r w:rsidRPr="0061090E">
        <w:rPr>
          <w:b/>
          <w:bCs/>
        </w:rPr>
        <w:t xml:space="preserve">Agenda </w:t>
      </w:r>
      <w:r>
        <w:rPr>
          <w:b/>
          <w:bCs/>
        </w:rPr>
        <w:t>and Notes</w:t>
      </w:r>
    </w:p>
    <w:p w14:paraId="5B91B6D6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Since Last Meeting: Key Updates</w:t>
      </w:r>
    </w:p>
    <w:p w14:paraId="5925A3B9" w14:textId="7A2640DF" w:rsidR="0061090E" w:rsidRDefault="0061090E" w:rsidP="009E4DAA">
      <w:pPr>
        <w:pStyle w:val="ListParagraph"/>
        <w:numPr>
          <w:ilvl w:val="1"/>
          <w:numId w:val="26"/>
        </w:numPr>
        <w:ind w:left="1080"/>
      </w:pPr>
      <w:r w:rsidRPr="0061090E">
        <w:t>Events held (high-level)</w:t>
      </w:r>
    </w:p>
    <w:p w14:paraId="01ABD362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>Fulbright Alumni Networking Night (March 28, 2026) – ~32 attendees at Downtown Library</w:t>
      </w:r>
    </w:p>
    <w:p w14:paraId="7DC48D54" w14:textId="37D8F77F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>International Education Panel with UNLV (April 10, 2026) – ~45 attendees including students and faculty</w:t>
      </w:r>
    </w:p>
    <w:p w14:paraId="316925AC" w14:textId="7ACF34B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Advocacy activity (if any)</w:t>
      </w:r>
    </w:p>
    <w:p w14:paraId="78C81B4E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>Marcus and Maria met with staff from Senator Cortez Masto’s office (April 5) to discuss Fulbright funding and alumni engagement</w:t>
      </w:r>
    </w:p>
    <w:p w14:paraId="0AB3EDF4" w14:textId="2FCC665D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>Staff member expressed interest in attending a future chapter event</w:t>
      </w:r>
    </w:p>
    <w:p w14:paraId="055B68DE" w14:textId="3D80371D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Communications or outreach highlights</w:t>
      </w:r>
    </w:p>
    <w:p w14:paraId="31B0915B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>March newsletter sent via Mailchimp (open rate ~48%)</w:t>
      </w:r>
    </w:p>
    <w:p w14:paraId="640A98A8" w14:textId="5DC51F55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Instagram used to promote UNLV </w:t>
      </w:r>
      <w:proofErr w:type="gramStart"/>
      <w:r>
        <w:t>event;</w:t>
      </w:r>
      <w:proofErr w:type="gramEnd"/>
      <w:r>
        <w:t xml:space="preserve"> moderate engagement but lower than email</w:t>
      </w:r>
    </w:p>
    <w:p w14:paraId="4DB1D519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Programming and Events (Planning + Progress)</w:t>
      </w:r>
    </w:p>
    <w:p w14:paraId="5DAA3750" w14:textId="2B5D833B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Upcoming events</w:t>
      </w:r>
    </w:p>
    <w:p w14:paraId="51C646E1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Spring Cultural Exchange Potluck - May 15, 2026 </w:t>
      </w:r>
    </w:p>
    <w:p w14:paraId="1EFA2E9D" w14:textId="6A75B541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Summer Send-Off for Outgoing Fulbrighters - June 20, 2026 </w:t>
      </w:r>
    </w:p>
    <w:p w14:paraId="18044C75" w14:textId="10A880AF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Planning updates / needs</w:t>
      </w:r>
    </w:p>
    <w:p w14:paraId="39184ED1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UNLV confirmed as co-host for May event </w:t>
      </w:r>
    </w:p>
    <w:p w14:paraId="5624FC2A" w14:textId="00DC33C7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Need volunteer support for event setup and outreach </w:t>
      </w:r>
    </w:p>
    <w:p w14:paraId="72DBCD56" w14:textId="664F70D5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Any risks, delays, or support needed</w:t>
      </w:r>
    </w:p>
    <w:p w14:paraId="1936C9EF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Concern about summer attendance due to travel schedules </w:t>
      </w:r>
    </w:p>
    <w:p w14:paraId="16BFFDE7" w14:textId="47F987EE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May need to increase outreach earlier for June event </w:t>
      </w:r>
    </w:p>
    <w:p w14:paraId="5DBAFD59" w14:textId="77777777" w:rsidR="000E2239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Membership and Engagement</w:t>
      </w:r>
    </w:p>
    <w:p w14:paraId="731BAD18" w14:textId="0444C80B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lastRenderedPageBreak/>
        <w:t>New members or outreach efforts</w:t>
      </w:r>
    </w:p>
    <w:p w14:paraId="2D280EB4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>6 new members joined following March networking event</w:t>
      </w:r>
    </w:p>
    <w:p w14:paraId="26AF2E93" w14:textId="74C8D0A6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>Collected 12 new contacts from UNLV event</w:t>
      </w:r>
    </w:p>
    <w:p w14:paraId="3F65FA4E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Engagement updates (attendance trends, feedback, etc.)</w:t>
      </w:r>
    </w:p>
    <w:p w14:paraId="5496D0CA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Strong turnout for events tied to universities </w:t>
      </w:r>
    </w:p>
    <w:p w14:paraId="1CFD83D6" w14:textId="2B921B11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Feedback indicates interest in more professional development programming </w:t>
      </w:r>
    </w:p>
    <w:p w14:paraId="22510A73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Leadership pipeline (future board members identified)</w:t>
      </w:r>
    </w:p>
    <w:p w14:paraId="4D2BC5DF" w14:textId="77777777" w:rsidR="00883D5A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Two potential board candidates identified from recent events (UNLV faculty member and local alum) </w:t>
      </w:r>
    </w:p>
    <w:p w14:paraId="6E7011FB" w14:textId="6DF241F8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>
        <w:t xml:space="preserve">Plan to invite both to next board meeting </w:t>
      </w:r>
    </w:p>
    <w:p w14:paraId="03CFF4C8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Communications</w:t>
      </w:r>
    </w:p>
    <w:p w14:paraId="0055B418" w14:textId="444AD9F0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Recent communications sent</w:t>
      </w:r>
    </w:p>
    <w:p w14:paraId="7D398CF9" w14:textId="46481AD7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March newsletter (event recap + upcoming events) </w:t>
      </w:r>
    </w:p>
    <w:p w14:paraId="19FC0927" w14:textId="17FFAACC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>Two event reminder emails</w:t>
      </w:r>
    </w:p>
    <w:p w14:paraId="25D6C31C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What is working / not working</w:t>
      </w:r>
    </w:p>
    <w:p w14:paraId="0FC53D92" w14:textId="3A92403F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Email remains most effective for RSVPs </w:t>
      </w:r>
    </w:p>
    <w:p w14:paraId="7D968D8B" w14:textId="4585D6E7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>Instagram engagement low; may reduce effort or adjust content strategy</w:t>
      </w:r>
    </w:p>
    <w:p w14:paraId="183E1123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Upcoming communications (events, nominations, etc.)</w:t>
      </w:r>
    </w:p>
    <w:p w14:paraId="2C5622C5" w14:textId="77777777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April newsletter to include call for nominations and upcoming events </w:t>
      </w:r>
    </w:p>
    <w:p w14:paraId="7890E4E2" w14:textId="31E14A23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Begin early promotion for May event </w:t>
      </w:r>
    </w:p>
    <w:p w14:paraId="31BC5DD3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Advocacy</w:t>
      </w:r>
    </w:p>
    <w:p w14:paraId="642A1463" w14:textId="33EAA186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Outreach or meetings with congressional offices</w:t>
      </w:r>
    </w:p>
    <w:p w14:paraId="53E7718D" w14:textId="44274428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One meeting completed (April 5) </w:t>
      </w:r>
    </w:p>
    <w:p w14:paraId="4FE75801" w14:textId="321AAB38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>Planning follow-up outreach to Representative Lee’s office</w:t>
      </w:r>
    </w:p>
    <w:p w14:paraId="1E9E0B7D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Opportunities to invite officials to events</w:t>
      </w:r>
    </w:p>
    <w:p w14:paraId="0A3EED66" w14:textId="77777777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Invite Senate staff to May Cultural Exchange event </w:t>
      </w:r>
    </w:p>
    <w:p w14:paraId="79BB424B" w14:textId="29E592C0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Consider formal invitation for June Send-Off event </w:t>
      </w:r>
    </w:p>
    <w:p w14:paraId="42B54F0B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Financial and Grant Updates</w:t>
      </w:r>
    </w:p>
    <w:p w14:paraId="0A560D02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Current financial updates</w:t>
      </w:r>
    </w:p>
    <w:p w14:paraId="7B347C38" w14:textId="77777777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Current balance: approximately $4,250 </w:t>
      </w:r>
    </w:p>
    <w:p w14:paraId="73DDBA71" w14:textId="3E7621E2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No major expenses since last meeting </w:t>
      </w:r>
    </w:p>
    <w:p w14:paraId="1104DA08" w14:textId="4CA2E5D6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Grant-related updates (applications, reports, deadlines)</w:t>
      </w:r>
    </w:p>
    <w:p w14:paraId="46179A20" w14:textId="3CCAB191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>Spring event reports submitted for March events</w:t>
      </w:r>
      <w:r>
        <w:t>, reimbursement received from National Office</w:t>
      </w:r>
      <w:r w:rsidR="00976167">
        <w:t xml:space="preserve"> for Fulbright Alumni Networking Night</w:t>
      </w:r>
      <w:r>
        <w:t xml:space="preserve"> on April </w:t>
      </w:r>
      <w:r w:rsidR="00976167">
        <w:t>8</w:t>
      </w:r>
      <w:r>
        <w:t>, 2026</w:t>
      </w:r>
    </w:p>
    <w:p w14:paraId="47A98A37" w14:textId="359CBA0C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Preparing documentation for upcoming grant cycle </w:t>
      </w:r>
    </w:p>
    <w:p w14:paraId="540E26F4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lastRenderedPageBreak/>
        <w:t>Governance and Board Development</w:t>
      </w:r>
    </w:p>
    <w:p w14:paraId="4C1B438D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Elections / nominations updates</w:t>
      </w:r>
    </w:p>
    <w:p w14:paraId="5347D59F" w14:textId="448A06D8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Communications Chair to begin promoting call for nominations in late April </w:t>
      </w:r>
    </w:p>
    <w:p w14:paraId="2BEE56DA" w14:textId="77777777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Open roles or gaps</w:t>
      </w:r>
    </w:p>
    <w:p w14:paraId="351A204D" w14:textId="77777777" w:rsidR="00217824" w:rsidRDefault="00217824" w:rsidP="000E2239">
      <w:pPr>
        <w:pStyle w:val="ListParagraph"/>
        <w:numPr>
          <w:ilvl w:val="2"/>
          <w:numId w:val="26"/>
        </w:numPr>
        <w:ind w:left="1800"/>
      </w:pPr>
      <w:r>
        <w:t>Anita Patel (Treasurer) will be rotating off the board at the end of her term</w:t>
      </w:r>
    </w:p>
    <w:p w14:paraId="78EDC8F0" w14:textId="6C536EB4" w:rsidR="00217824" w:rsidRDefault="00217824" w:rsidP="000E2239">
      <w:pPr>
        <w:pStyle w:val="ListParagraph"/>
        <w:numPr>
          <w:ilvl w:val="2"/>
          <w:numId w:val="26"/>
        </w:numPr>
        <w:ind w:left="1800"/>
      </w:pPr>
      <w:r>
        <w:t xml:space="preserve">James Carter (Vice President) plans to run again </w:t>
      </w:r>
      <w:r w:rsidR="000E2239">
        <w:t>in the upcoming election</w:t>
      </w:r>
    </w:p>
    <w:p w14:paraId="38580A13" w14:textId="5560AD86" w:rsidR="00217824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Transition planning or onboarding needs</w:t>
      </w:r>
    </w:p>
    <w:p w14:paraId="20D51B6A" w14:textId="77777777" w:rsidR="00217824" w:rsidRPr="00217824" w:rsidRDefault="00217824" w:rsidP="000E2239">
      <w:pPr>
        <w:pStyle w:val="ListParagraph"/>
        <w:numPr>
          <w:ilvl w:val="2"/>
          <w:numId w:val="26"/>
        </w:numPr>
        <w:ind w:left="1800"/>
      </w:pPr>
      <w:r w:rsidRPr="00217824">
        <w:t xml:space="preserve">Elena Rodriguez (Membership Chair) expressed interest in taking on an additional leadership role in the future </w:t>
      </w:r>
    </w:p>
    <w:p w14:paraId="2A896D88" w14:textId="77777777" w:rsidR="00217824" w:rsidRPr="00217824" w:rsidRDefault="00217824" w:rsidP="000E2239">
      <w:pPr>
        <w:pStyle w:val="ListParagraph"/>
        <w:numPr>
          <w:ilvl w:val="2"/>
          <w:numId w:val="26"/>
        </w:numPr>
        <w:ind w:left="1800"/>
      </w:pPr>
      <w:r w:rsidRPr="00217824">
        <w:t xml:space="preserve">Plan to begin identifying a Treasurer replacement and onboarding support in May </w:t>
      </w:r>
    </w:p>
    <w:p w14:paraId="2CEDDA29" w14:textId="77777777" w:rsidR="0061090E" w:rsidRPr="0061090E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Meeting Summary</w:t>
      </w:r>
    </w:p>
    <w:p w14:paraId="051C38E5" w14:textId="4A1F46D9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Key Decisions Made (to be completed post-meeting</w:t>
      </w:r>
    </w:p>
    <w:p w14:paraId="3B48F540" w14:textId="77777777" w:rsidR="00883D5A" w:rsidRPr="00883D5A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Approved budget allocation for May Cultural Exchange event </w:t>
      </w:r>
    </w:p>
    <w:p w14:paraId="02FEC7AE" w14:textId="6494A9DB" w:rsidR="00883D5A" w:rsidRPr="0061090E" w:rsidRDefault="00883D5A" w:rsidP="000E2239">
      <w:pPr>
        <w:pStyle w:val="ListParagraph"/>
        <w:numPr>
          <w:ilvl w:val="2"/>
          <w:numId w:val="26"/>
        </w:numPr>
        <w:ind w:left="1800"/>
      </w:pPr>
      <w:r w:rsidRPr="00883D5A">
        <w:t xml:space="preserve">Agreed to prioritize university partnerships for future programming </w:t>
      </w:r>
    </w:p>
    <w:p w14:paraId="6F21785E" w14:textId="0ABCED70" w:rsidR="0061090E" w:rsidRDefault="0061090E" w:rsidP="000E2239">
      <w:pPr>
        <w:pStyle w:val="ListParagraph"/>
        <w:numPr>
          <w:ilvl w:val="1"/>
          <w:numId w:val="26"/>
        </w:numPr>
        <w:ind w:left="1080"/>
      </w:pPr>
      <w:r w:rsidRPr="0061090E">
        <w:t>Action Items</w:t>
      </w:r>
    </w:p>
    <w:p w14:paraId="2BAB6FC2" w14:textId="52D9838B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 xml:space="preserve">Submit event report for </w:t>
      </w:r>
      <w:r w:rsidR="007414C6">
        <w:t xml:space="preserve">International Education Panel with UNLV </w:t>
      </w:r>
      <w:r>
        <w:t>to national office — James Carter (within 10 days of event)</w:t>
      </w:r>
    </w:p>
    <w:p w14:paraId="6AEB4036" w14:textId="1524FDD2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 xml:space="preserve">Draft and submit advocacy </w:t>
      </w:r>
      <w:r w:rsidR="007414C6">
        <w:t>meeting report</w:t>
      </w:r>
      <w:r>
        <w:t xml:space="preserve"> for April 5 congressional meeting — Marcus Green (by April 25)</w:t>
      </w:r>
    </w:p>
    <w:p w14:paraId="5E0B568B" w14:textId="77777777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>Confirm venue and logistics for May event — James Carter (by April 25)</w:t>
      </w:r>
    </w:p>
    <w:p w14:paraId="74040728" w14:textId="77777777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>Send invitations to congressional staff for May event — Marcus Green (by April 28)</w:t>
      </w:r>
    </w:p>
    <w:p w14:paraId="5993829D" w14:textId="77777777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>Draft and send April newsletter — Sofia Nguyen (by April 22)</w:t>
      </w:r>
    </w:p>
    <w:p w14:paraId="0B06AF42" w14:textId="77777777" w:rsidR="00976167" w:rsidRDefault="00976167" w:rsidP="000E2239">
      <w:pPr>
        <w:pStyle w:val="ListParagraph"/>
        <w:numPr>
          <w:ilvl w:val="2"/>
          <w:numId w:val="26"/>
        </w:numPr>
        <w:ind w:left="1800"/>
      </w:pPr>
      <w:r>
        <w:t>Upload event photos and materials from March and April events to shared Google Drive — Daniel Kim (by April 21)</w:t>
      </w:r>
    </w:p>
    <w:p w14:paraId="3759B31F" w14:textId="77777777" w:rsidR="007414C6" w:rsidRDefault="00976167" w:rsidP="000E2239">
      <w:pPr>
        <w:pStyle w:val="ListParagraph"/>
        <w:numPr>
          <w:ilvl w:val="2"/>
          <w:numId w:val="26"/>
        </w:numPr>
        <w:ind w:left="1800"/>
      </w:pPr>
      <w:r>
        <w:t>Reach out to potential board candidates — Elena Rodriguez (by May 1)</w:t>
      </w:r>
    </w:p>
    <w:p w14:paraId="6DD5323F" w14:textId="77777777" w:rsidR="000E2239" w:rsidRDefault="0061090E" w:rsidP="000E2239">
      <w:pPr>
        <w:pStyle w:val="ListParagraph"/>
        <w:numPr>
          <w:ilvl w:val="0"/>
          <w:numId w:val="26"/>
        </w:numPr>
        <w:ind w:left="360"/>
      </w:pPr>
      <w:r w:rsidRPr="0061090E">
        <w:t>Items to Capture for Records (</w:t>
      </w:r>
      <w:r w:rsidR="004912C6">
        <w:t>Upload to shared Google Drive</w:t>
      </w:r>
      <w:r w:rsidRPr="0061090E">
        <w:t>)</w:t>
      </w:r>
    </w:p>
    <w:p w14:paraId="31F26202" w14:textId="77777777" w:rsidR="000E2239" w:rsidRDefault="006D7CA4" w:rsidP="000E2239">
      <w:pPr>
        <w:pStyle w:val="ListParagraph"/>
        <w:numPr>
          <w:ilvl w:val="1"/>
          <w:numId w:val="37"/>
        </w:numPr>
        <w:ind w:left="1080"/>
      </w:pPr>
      <w:r>
        <w:t>Photos from March Networking Night and April UNLV Panel</w:t>
      </w:r>
    </w:p>
    <w:p w14:paraId="241C0D2A" w14:textId="77777777" w:rsidR="000E2239" w:rsidRDefault="006D7CA4" w:rsidP="000E2239">
      <w:pPr>
        <w:pStyle w:val="ListParagraph"/>
        <w:numPr>
          <w:ilvl w:val="1"/>
          <w:numId w:val="37"/>
        </w:numPr>
        <w:ind w:left="1080"/>
      </w:pPr>
      <w:r>
        <w:t>Event flyer and promotional materials for both events</w:t>
      </w:r>
    </w:p>
    <w:p w14:paraId="5B3E5EF5" w14:textId="77777777" w:rsidR="000E2239" w:rsidRDefault="006D7CA4" w:rsidP="000E2239">
      <w:pPr>
        <w:pStyle w:val="ListParagraph"/>
        <w:numPr>
          <w:ilvl w:val="1"/>
          <w:numId w:val="37"/>
        </w:numPr>
        <w:ind w:left="1080"/>
      </w:pPr>
      <w:r>
        <w:t>Copy of March newsletter and April email communications</w:t>
      </w:r>
    </w:p>
    <w:p w14:paraId="3A7F9E4D" w14:textId="77777777" w:rsidR="000E2239" w:rsidRDefault="006D7CA4" w:rsidP="000E2239">
      <w:pPr>
        <w:pStyle w:val="ListParagraph"/>
        <w:numPr>
          <w:ilvl w:val="1"/>
          <w:numId w:val="37"/>
        </w:numPr>
        <w:ind w:left="1080"/>
      </w:pPr>
      <w:r>
        <w:t>Documentation/notes from April 5 congressional meeting (advocacy)</w:t>
      </w:r>
    </w:p>
    <w:p w14:paraId="3605E06D" w14:textId="18CAE353" w:rsidR="006D7CA4" w:rsidRPr="000E2239" w:rsidRDefault="006D7CA4" w:rsidP="000E2239">
      <w:pPr>
        <w:pStyle w:val="ListParagraph"/>
        <w:numPr>
          <w:ilvl w:val="1"/>
          <w:numId w:val="37"/>
        </w:numPr>
        <w:ind w:left="1080"/>
      </w:pPr>
      <w:r>
        <w:t>Any partnership-related materials with UNLV (emails, agenda, or planning notes)</w:t>
      </w:r>
      <w:r w:rsidRPr="000E2239">
        <w:rPr>
          <w:b/>
          <w:bCs/>
        </w:rPr>
        <w:t xml:space="preserve"> </w:t>
      </w:r>
    </w:p>
    <w:p w14:paraId="4F19CA68" w14:textId="698F358A" w:rsidR="00334B1A" w:rsidRPr="00F81FDD" w:rsidRDefault="0061090E" w:rsidP="006D7CA4">
      <w:r w:rsidRPr="0061090E">
        <w:rPr>
          <w:b/>
          <w:bCs/>
        </w:rPr>
        <w:t>Next Meeting:</w:t>
      </w:r>
      <w:r w:rsidR="00F81FDD">
        <w:rPr>
          <w:b/>
          <w:bCs/>
        </w:rPr>
        <w:t xml:space="preserve"> </w:t>
      </w:r>
      <w:r w:rsidR="00F81FDD" w:rsidRPr="00F81FDD">
        <w:t>May 20, 2026 at 6:00 PM PST via Zoom</w:t>
      </w:r>
    </w:p>
    <w:sectPr w:rsidR="00334B1A" w:rsidRPr="00F81F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9720" w14:textId="77777777" w:rsidR="00E33DDE" w:rsidRDefault="00E33DDE" w:rsidP="0061090E">
      <w:pPr>
        <w:spacing w:after="0" w:line="240" w:lineRule="auto"/>
      </w:pPr>
      <w:r>
        <w:separator/>
      </w:r>
    </w:p>
  </w:endnote>
  <w:endnote w:type="continuationSeparator" w:id="0">
    <w:p w14:paraId="7D7A1EAE" w14:textId="77777777" w:rsidR="00E33DDE" w:rsidRDefault="00E33DDE" w:rsidP="0061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9085" w14:textId="77777777" w:rsidR="00E33DDE" w:rsidRDefault="00E33DDE" w:rsidP="0061090E">
      <w:pPr>
        <w:spacing w:after="0" w:line="240" w:lineRule="auto"/>
      </w:pPr>
      <w:r>
        <w:separator/>
      </w:r>
    </w:p>
  </w:footnote>
  <w:footnote w:type="continuationSeparator" w:id="0">
    <w:p w14:paraId="7FF05979" w14:textId="77777777" w:rsidR="00E33DDE" w:rsidRDefault="00E33DDE" w:rsidP="0061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0FD4" w14:textId="0C03F0E8" w:rsidR="002F12BF" w:rsidRDefault="002F12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3DBD57" wp14:editId="5EF68615">
          <wp:simplePos x="0" y="0"/>
          <wp:positionH relativeFrom="margin">
            <wp:align>center</wp:align>
          </wp:positionH>
          <wp:positionV relativeFrom="paragraph">
            <wp:posOffset>-300037</wp:posOffset>
          </wp:positionV>
          <wp:extent cx="1943100" cy="749300"/>
          <wp:effectExtent l="0" t="0" r="0" b="0"/>
          <wp:wrapSquare wrapText="bothSides"/>
          <wp:docPr id="1335143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43211" name="Picture 1335143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DA4"/>
    <w:multiLevelType w:val="hybridMultilevel"/>
    <w:tmpl w:val="40EE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D19"/>
    <w:multiLevelType w:val="multilevel"/>
    <w:tmpl w:val="09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27F7"/>
    <w:multiLevelType w:val="multilevel"/>
    <w:tmpl w:val="BB3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67483"/>
    <w:multiLevelType w:val="multilevel"/>
    <w:tmpl w:val="286E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52D7"/>
    <w:multiLevelType w:val="multilevel"/>
    <w:tmpl w:val="985A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968EB"/>
    <w:multiLevelType w:val="multilevel"/>
    <w:tmpl w:val="781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B3D4B"/>
    <w:multiLevelType w:val="multilevel"/>
    <w:tmpl w:val="4D3E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4CCF"/>
    <w:multiLevelType w:val="multilevel"/>
    <w:tmpl w:val="AD5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2C00"/>
    <w:multiLevelType w:val="multilevel"/>
    <w:tmpl w:val="889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C7A6A"/>
    <w:multiLevelType w:val="multilevel"/>
    <w:tmpl w:val="2026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952BB"/>
    <w:multiLevelType w:val="multilevel"/>
    <w:tmpl w:val="215A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D257D"/>
    <w:multiLevelType w:val="multilevel"/>
    <w:tmpl w:val="D26E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E4346"/>
    <w:multiLevelType w:val="multilevel"/>
    <w:tmpl w:val="5F768EFE"/>
    <w:numStyleLink w:val="Style1"/>
  </w:abstractNum>
  <w:abstractNum w:abstractNumId="13" w15:restartNumberingAfterBreak="0">
    <w:nsid w:val="3B8802AA"/>
    <w:multiLevelType w:val="multilevel"/>
    <w:tmpl w:val="CC8A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523AA"/>
    <w:multiLevelType w:val="multilevel"/>
    <w:tmpl w:val="DF66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1E85"/>
    <w:multiLevelType w:val="multilevel"/>
    <w:tmpl w:val="1F7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C4EDC"/>
    <w:multiLevelType w:val="multilevel"/>
    <w:tmpl w:val="1FBA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E594F"/>
    <w:multiLevelType w:val="multilevel"/>
    <w:tmpl w:val="0298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72299"/>
    <w:multiLevelType w:val="multilevel"/>
    <w:tmpl w:val="0CEE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84E8E"/>
    <w:multiLevelType w:val="multilevel"/>
    <w:tmpl w:val="CE5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54B18"/>
    <w:multiLevelType w:val="multilevel"/>
    <w:tmpl w:val="1930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A08C6"/>
    <w:multiLevelType w:val="hybridMultilevel"/>
    <w:tmpl w:val="9F28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41C49"/>
    <w:multiLevelType w:val="multilevel"/>
    <w:tmpl w:val="819E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F61E5"/>
    <w:multiLevelType w:val="multilevel"/>
    <w:tmpl w:val="BBAC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56AAE"/>
    <w:multiLevelType w:val="multilevel"/>
    <w:tmpl w:val="E1C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D11C3"/>
    <w:multiLevelType w:val="multilevel"/>
    <w:tmpl w:val="0D2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7075C"/>
    <w:multiLevelType w:val="multilevel"/>
    <w:tmpl w:val="160C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E4746"/>
    <w:multiLevelType w:val="multilevel"/>
    <w:tmpl w:val="23B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924F1"/>
    <w:multiLevelType w:val="multilevel"/>
    <w:tmpl w:val="5F768EF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A5EA2"/>
    <w:multiLevelType w:val="multilevel"/>
    <w:tmpl w:val="56F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393871"/>
    <w:multiLevelType w:val="multilevel"/>
    <w:tmpl w:val="282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13F5D"/>
    <w:multiLevelType w:val="multilevel"/>
    <w:tmpl w:val="1BE2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414BB"/>
    <w:multiLevelType w:val="multilevel"/>
    <w:tmpl w:val="151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8A0CE0"/>
    <w:multiLevelType w:val="multilevel"/>
    <w:tmpl w:val="28F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15B9E"/>
    <w:multiLevelType w:val="hybridMultilevel"/>
    <w:tmpl w:val="5F76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52CBE"/>
    <w:multiLevelType w:val="multilevel"/>
    <w:tmpl w:val="5F768EFE"/>
    <w:numStyleLink w:val="Style1"/>
  </w:abstractNum>
  <w:abstractNum w:abstractNumId="36" w15:restartNumberingAfterBreak="0">
    <w:nsid w:val="7DCA7FD4"/>
    <w:multiLevelType w:val="multilevel"/>
    <w:tmpl w:val="998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94162">
    <w:abstractNumId w:val="4"/>
  </w:num>
  <w:num w:numId="2" w16cid:durableId="1255747141">
    <w:abstractNumId w:val="13"/>
  </w:num>
  <w:num w:numId="3" w16cid:durableId="1719821346">
    <w:abstractNumId w:val="16"/>
  </w:num>
  <w:num w:numId="4" w16cid:durableId="247036194">
    <w:abstractNumId w:val="11"/>
  </w:num>
  <w:num w:numId="5" w16cid:durableId="1038509224">
    <w:abstractNumId w:val="27"/>
  </w:num>
  <w:num w:numId="6" w16cid:durableId="684212808">
    <w:abstractNumId w:val="26"/>
  </w:num>
  <w:num w:numId="7" w16cid:durableId="442265283">
    <w:abstractNumId w:val="30"/>
  </w:num>
  <w:num w:numId="8" w16cid:durableId="364839037">
    <w:abstractNumId w:val="31"/>
  </w:num>
  <w:num w:numId="9" w16cid:durableId="1813323538">
    <w:abstractNumId w:val="33"/>
  </w:num>
  <w:num w:numId="10" w16cid:durableId="2078017646">
    <w:abstractNumId w:val="10"/>
  </w:num>
  <w:num w:numId="11" w16cid:durableId="2001735862">
    <w:abstractNumId w:val="1"/>
  </w:num>
  <w:num w:numId="12" w16cid:durableId="1335063083">
    <w:abstractNumId w:val="15"/>
  </w:num>
  <w:num w:numId="13" w16cid:durableId="1691450275">
    <w:abstractNumId w:val="6"/>
  </w:num>
  <w:num w:numId="14" w16cid:durableId="641614021">
    <w:abstractNumId w:val="36"/>
  </w:num>
  <w:num w:numId="15" w16cid:durableId="2020350151">
    <w:abstractNumId w:val="3"/>
  </w:num>
  <w:num w:numId="16" w16cid:durableId="1903714998">
    <w:abstractNumId w:val="20"/>
  </w:num>
  <w:num w:numId="17" w16cid:durableId="999649549">
    <w:abstractNumId w:val="7"/>
  </w:num>
  <w:num w:numId="18" w16cid:durableId="2023822777">
    <w:abstractNumId w:val="17"/>
  </w:num>
  <w:num w:numId="19" w16cid:durableId="789713630">
    <w:abstractNumId w:val="5"/>
  </w:num>
  <w:num w:numId="20" w16cid:durableId="17198091">
    <w:abstractNumId w:val="2"/>
  </w:num>
  <w:num w:numId="21" w16cid:durableId="1690256315">
    <w:abstractNumId w:val="24"/>
  </w:num>
  <w:num w:numId="22" w16cid:durableId="1619140523">
    <w:abstractNumId w:val="0"/>
  </w:num>
  <w:num w:numId="23" w16cid:durableId="1469519523">
    <w:abstractNumId w:val="34"/>
  </w:num>
  <w:num w:numId="24" w16cid:durableId="1597400000">
    <w:abstractNumId w:val="28"/>
  </w:num>
  <w:num w:numId="25" w16cid:durableId="972756343">
    <w:abstractNumId w:val="12"/>
  </w:num>
  <w:num w:numId="26" w16cid:durableId="1414547703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592275719">
    <w:abstractNumId w:val="18"/>
  </w:num>
  <w:num w:numId="28" w16cid:durableId="719062259">
    <w:abstractNumId w:val="19"/>
  </w:num>
  <w:num w:numId="29" w16cid:durableId="1805998530">
    <w:abstractNumId w:val="25"/>
  </w:num>
  <w:num w:numId="30" w16cid:durableId="1077944411">
    <w:abstractNumId w:val="32"/>
  </w:num>
  <w:num w:numId="31" w16cid:durableId="1041783326">
    <w:abstractNumId w:val="8"/>
  </w:num>
  <w:num w:numId="32" w16cid:durableId="97483844">
    <w:abstractNumId w:val="22"/>
  </w:num>
  <w:num w:numId="33" w16cid:durableId="1293949709">
    <w:abstractNumId w:val="29"/>
  </w:num>
  <w:num w:numId="34" w16cid:durableId="814101937">
    <w:abstractNumId w:val="9"/>
  </w:num>
  <w:num w:numId="35" w16cid:durableId="1988127432">
    <w:abstractNumId w:val="23"/>
  </w:num>
  <w:num w:numId="36" w16cid:durableId="1930625489">
    <w:abstractNumId w:val="21"/>
  </w:num>
  <w:num w:numId="37" w16cid:durableId="1572496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0E"/>
    <w:rsid w:val="000E2239"/>
    <w:rsid w:val="001E457A"/>
    <w:rsid w:val="00217824"/>
    <w:rsid w:val="00230977"/>
    <w:rsid w:val="002F12BF"/>
    <w:rsid w:val="00334B1A"/>
    <w:rsid w:val="004244C1"/>
    <w:rsid w:val="004912C6"/>
    <w:rsid w:val="0061090E"/>
    <w:rsid w:val="00624187"/>
    <w:rsid w:val="006D7CA4"/>
    <w:rsid w:val="007414C6"/>
    <w:rsid w:val="00883D5A"/>
    <w:rsid w:val="009053EC"/>
    <w:rsid w:val="00976167"/>
    <w:rsid w:val="009E4DAA"/>
    <w:rsid w:val="00A72183"/>
    <w:rsid w:val="00A81C26"/>
    <w:rsid w:val="00B37D9B"/>
    <w:rsid w:val="00B77490"/>
    <w:rsid w:val="00C66C48"/>
    <w:rsid w:val="00C95FCE"/>
    <w:rsid w:val="00CD374F"/>
    <w:rsid w:val="00E33DDE"/>
    <w:rsid w:val="00ED0E2D"/>
    <w:rsid w:val="00EE6564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57851"/>
  <w15:chartTrackingRefBased/>
  <w15:docId w15:val="{0A35BA6F-3BEC-074B-98A8-7BBE4573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9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FCE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FC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9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0E"/>
  </w:style>
  <w:style w:type="paragraph" w:styleId="Footer">
    <w:name w:val="footer"/>
    <w:basedOn w:val="Normal"/>
    <w:link w:val="FooterChar"/>
    <w:uiPriority w:val="99"/>
    <w:unhideWhenUsed/>
    <w:rsid w:val="0061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0E"/>
  </w:style>
  <w:style w:type="paragraph" w:styleId="NormalWeb">
    <w:name w:val="Normal (Web)"/>
    <w:basedOn w:val="Normal"/>
    <w:uiPriority w:val="99"/>
    <w:semiHidden/>
    <w:unhideWhenUsed/>
    <w:rsid w:val="00A72183"/>
    <w:rPr>
      <w:rFonts w:ascii="Times New Roman" w:hAnsi="Times New Roman" w:cs="Times New Roman"/>
    </w:rPr>
  </w:style>
  <w:style w:type="numbering" w:customStyle="1" w:styleId="Style1">
    <w:name w:val="Style1"/>
    <w:uiPriority w:val="99"/>
    <w:rsid w:val="00883D5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722</Words>
  <Characters>4155</Characters>
  <Application>Microsoft Office Word</Application>
  <DocSecurity>0</DocSecurity>
  <Lines>106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Breslin</dc:creator>
  <cp:keywords/>
  <dc:description/>
  <cp:lastModifiedBy>Fiona Breslin</cp:lastModifiedBy>
  <cp:revision>21</cp:revision>
  <cp:lastPrinted>2026-04-08T16:14:00Z</cp:lastPrinted>
  <dcterms:created xsi:type="dcterms:W3CDTF">2026-04-08T16:14:00Z</dcterms:created>
  <dcterms:modified xsi:type="dcterms:W3CDTF">2026-04-08T16:42:00Z</dcterms:modified>
</cp:coreProperties>
</file>